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B519E" w14:textId="77777777" w:rsidR="001E6259" w:rsidRPr="001E6259" w:rsidRDefault="00F43B66" w:rsidP="001E6259">
      <w:pPr>
        <w:spacing w:after="160" w:line="288" w:lineRule="auto"/>
        <w:jc w:val="center"/>
        <w:rPr>
          <w:rFonts w:ascii="Times New Roman" w:eastAsia="Times New Roman" w:hAnsi="Times New Roman" w:cs="Times New Roman"/>
          <w:b/>
          <w:iCs/>
          <w:sz w:val="32"/>
          <w:szCs w:val="36"/>
        </w:rPr>
      </w:pPr>
      <w:r w:rsidRPr="001E6259">
        <w:rPr>
          <w:rFonts w:ascii="Times New Roman" w:eastAsia="Times New Roman" w:hAnsi="Times New Roman" w:cs="Times New Roman"/>
          <w:b/>
          <w:iCs/>
          <w:sz w:val="32"/>
          <w:szCs w:val="36"/>
        </w:rPr>
        <w:t>Những Lời Khai Thị Trí Huệ Trong Kinh Kim Cang</w:t>
      </w:r>
    </w:p>
    <w:p w14:paraId="0B333E46" w14:textId="621A5E2A" w:rsidR="00F43B66" w:rsidRPr="001E6259" w:rsidRDefault="00F43B66" w:rsidP="001E6259">
      <w:pPr>
        <w:spacing w:after="0" w:line="288" w:lineRule="auto"/>
        <w:rPr>
          <w:rFonts w:ascii="Times New Roman" w:eastAsia="Times New Roman" w:hAnsi="Times New Roman" w:cs="Times New Roman"/>
          <w:iCs/>
          <w:sz w:val="28"/>
          <w:szCs w:val="28"/>
        </w:rPr>
      </w:pPr>
      <w:r w:rsidRPr="001E6259">
        <w:rPr>
          <w:rFonts w:ascii="Times New Roman" w:eastAsia="Times New Roman" w:hAnsi="Times New Roman" w:cs="Times New Roman"/>
          <w:b/>
          <w:iCs/>
          <w:sz w:val="28"/>
          <w:szCs w:val="28"/>
        </w:rPr>
        <w:t>Chủ Đề 559:</w:t>
      </w:r>
      <w:r w:rsidRPr="001E6259">
        <w:rPr>
          <w:rFonts w:ascii="Times New Roman" w:eastAsia="Times New Roman" w:hAnsi="Times New Roman" w:cs="Times New Roman"/>
          <w:iCs/>
          <w:sz w:val="28"/>
          <w:szCs w:val="28"/>
        </w:rPr>
        <w:t xml:space="preserve"> </w:t>
      </w:r>
      <w:r w:rsidRPr="001E6259">
        <w:rPr>
          <w:rFonts w:ascii="Times New Roman" w:eastAsia="Times New Roman" w:hAnsi="Times New Roman" w:cs="Times New Roman"/>
          <w:b/>
          <w:sz w:val="28"/>
          <w:szCs w:val="28"/>
        </w:rPr>
        <w:t>Không Lìa Pháp Tướng, Ắt Sanh Sân Hận, Công Hạnh Nhẫn Nhục Liền Bị Phá Hỏng</w:t>
      </w:r>
    </w:p>
    <w:p w14:paraId="4A71163A" w14:textId="7EC38199" w:rsidR="0024106D" w:rsidRDefault="0024106D" w:rsidP="0024106D">
      <w:pPr>
        <w:spacing w:after="0" w:line="288" w:lineRule="auto"/>
        <w:rPr>
          <w:rFonts w:ascii="Times New Roman" w:eastAsia="Times New Roman" w:hAnsi="Times New Roman" w:cs="Times New Roman"/>
          <w:b/>
          <w:bCs/>
          <w:sz w:val="28"/>
          <w:szCs w:val="28"/>
        </w:rPr>
      </w:pPr>
      <w:r w:rsidRPr="0024106D">
        <w:rPr>
          <w:rFonts w:ascii="Times New Roman" w:eastAsia="Times New Roman" w:hAnsi="Times New Roman" w:cs="Times New Roman"/>
          <w:b/>
          <w:bCs/>
          <w:sz w:val="28"/>
          <w:szCs w:val="28"/>
        </w:rPr>
        <w:t>Chủ giảng:</w:t>
      </w:r>
      <w:r w:rsidRPr="0024106D">
        <w:rPr>
          <w:rFonts w:ascii="Times New Roman" w:eastAsia="Times New Roman" w:hAnsi="Times New Roman" w:cs="Times New Roman"/>
          <w:bCs/>
          <w:sz w:val="28"/>
          <w:szCs w:val="28"/>
        </w:rPr>
        <w:t xml:space="preserve"> Pháp sư Tịnh Không</w:t>
      </w:r>
    </w:p>
    <w:p w14:paraId="47E8BF72" w14:textId="6A5E9B1A" w:rsidR="00F43B66" w:rsidRPr="001E6259" w:rsidRDefault="00F43B66" w:rsidP="001E6259">
      <w:pPr>
        <w:spacing w:after="0" w:line="288" w:lineRule="auto"/>
        <w:rPr>
          <w:rFonts w:ascii="Times New Roman" w:eastAsia="Times New Roman" w:hAnsi="Times New Roman" w:cs="Times New Roman"/>
          <w:sz w:val="28"/>
          <w:szCs w:val="28"/>
        </w:rPr>
      </w:pPr>
      <w:r w:rsidRPr="001E6259">
        <w:rPr>
          <w:rFonts w:ascii="Times New Roman" w:eastAsia="Times New Roman" w:hAnsi="Times New Roman" w:cs="Times New Roman"/>
          <w:b/>
          <w:bCs/>
          <w:sz w:val="28"/>
          <w:szCs w:val="28"/>
        </w:rPr>
        <w:t>Thời gian:</w:t>
      </w:r>
      <w:r w:rsidRPr="001E6259">
        <w:rPr>
          <w:rFonts w:ascii="Times New Roman" w:eastAsia="Times New Roman" w:hAnsi="Times New Roman" w:cs="Times New Roman"/>
          <w:sz w:val="28"/>
          <w:szCs w:val="28"/>
        </w:rPr>
        <w:t xml:space="preserve"> Tháng 05 năm 1995</w:t>
      </w:r>
    </w:p>
    <w:p w14:paraId="47056536" w14:textId="77777777" w:rsidR="00F43B66" w:rsidRPr="001E6259" w:rsidRDefault="00F43B66" w:rsidP="001E6259">
      <w:pPr>
        <w:spacing w:after="0" w:line="288" w:lineRule="auto"/>
        <w:rPr>
          <w:rFonts w:ascii="Times New Roman" w:eastAsia="Times New Roman" w:hAnsi="Times New Roman" w:cs="Times New Roman"/>
          <w:sz w:val="28"/>
          <w:szCs w:val="28"/>
        </w:rPr>
      </w:pPr>
      <w:r w:rsidRPr="001E6259">
        <w:rPr>
          <w:rFonts w:ascii="Times New Roman" w:eastAsia="Times New Roman" w:hAnsi="Times New Roman" w:cs="Times New Roman"/>
          <w:b/>
          <w:bCs/>
          <w:sz w:val="28"/>
          <w:szCs w:val="28"/>
        </w:rPr>
        <w:t>Địa điểm:</w:t>
      </w:r>
      <w:r w:rsidRPr="001E6259">
        <w:rPr>
          <w:rFonts w:ascii="Times New Roman" w:eastAsia="Times New Roman" w:hAnsi="Times New Roman" w:cs="Times New Roman"/>
          <w:sz w:val="28"/>
          <w:szCs w:val="28"/>
        </w:rPr>
        <w:t xml:space="preserve"> Cư Sĩ Lâm Phật Giáo Singapore</w:t>
      </w:r>
    </w:p>
    <w:p w14:paraId="35089891" w14:textId="77777777" w:rsidR="00F43B66" w:rsidRPr="001E6259" w:rsidRDefault="00F43B66" w:rsidP="001E6259">
      <w:pPr>
        <w:spacing w:after="0" w:line="288" w:lineRule="auto"/>
        <w:rPr>
          <w:rFonts w:ascii="Times New Roman" w:eastAsia="Times New Roman" w:hAnsi="Times New Roman" w:cs="Times New Roman"/>
          <w:sz w:val="28"/>
          <w:szCs w:val="28"/>
        </w:rPr>
      </w:pPr>
      <w:r w:rsidRPr="001E6259">
        <w:rPr>
          <w:rFonts w:ascii="Times New Roman" w:eastAsia="Times New Roman" w:hAnsi="Times New Roman" w:cs="Times New Roman"/>
          <w:b/>
          <w:bCs/>
          <w:sz w:val="28"/>
          <w:szCs w:val="28"/>
        </w:rPr>
        <w:t>Trích lục từ:</w:t>
      </w:r>
      <w:r w:rsidRPr="001E6259">
        <w:rPr>
          <w:rFonts w:ascii="Times New Roman" w:eastAsia="Times New Roman" w:hAnsi="Times New Roman" w:cs="Times New Roman"/>
          <w:sz w:val="28"/>
          <w:szCs w:val="28"/>
        </w:rPr>
        <w:t xml:space="preserve"> Báo cáo nghiên cứu Kim Cang Bát Nhã (Tập 048)</w:t>
      </w:r>
    </w:p>
    <w:p w14:paraId="25D1C540" w14:textId="77777777" w:rsidR="00F43B66" w:rsidRPr="001E6259" w:rsidRDefault="00F43B66" w:rsidP="001E6259">
      <w:pPr>
        <w:spacing w:after="0" w:line="288" w:lineRule="auto"/>
        <w:rPr>
          <w:rFonts w:ascii="Times New Roman" w:eastAsia="Times New Roman" w:hAnsi="Times New Roman" w:cs="Times New Roman"/>
          <w:sz w:val="28"/>
          <w:szCs w:val="28"/>
        </w:rPr>
      </w:pPr>
      <w:r w:rsidRPr="001E6259">
        <w:rPr>
          <w:rFonts w:ascii="Times New Roman" w:eastAsia="Times New Roman" w:hAnsi="Times New Roman" w:cs="Times New Roman"/>
          <w:b/>
          <w:sz w:val="28"/>
          <w:szCs w:val="28"/>
        </w:rPr>
        <w:t>Chuyển ngữ:</w:t>
      </w:r>
      <w:r w:rsidRPr="001E6259">
        <w:rPr>
          <w:rFonts w:ascii="Times New Roman" w:eastAsia="Times New Roman" w:hAnsi="Times New Roman" w:cs="Times New Roman"/>
          <w:sz w:val="28"/>
          <w:szCs w:val="28"/>
        </w:rPr>
        <w:t xml:space="preserve"> Tịch Minh</w:t>
      </w:r>
    </w:p>
    <w:p w14:paraId="2FBC5FE9" w14:textId="22719A42" w:rsidR="001E6259" w:rsidRPr="001E6259" w:rsidRDefault="001E6259" w:rsidP="0038445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CC8F4FD" w14:textId="77777777" w:rsidR="001E6259" w:rsidRPr="001E6259" w:rsidRDefault="00302703" w:rsidP="001E6259">
      <w:pPr>
        <w:spacing w:after="160" w:line="288" w:lineRule="auto"/>
        <w:ind w:firstLine="540"/>
        <w:jc w:val="both"/>
        <w:rPr>
          <w:rFonts w:ascii="Times New Roman" w:eastAsia="Times New Roman" w:hAnsi="Times New Roman" w:cs="Times New Roman"/>
          <w:b/>
          <w:sz w:val="28"/>
          <w:szCs w:val="28"/>
        </w:rPr>
      </w:pPr>
      <w:r w:rsidRPr="001E6259">
        <w:rPr>
          <w:rFonts w:ascii="Times New Roman" w:eastAsia="DFKai-SB" w:hAnsi="Times New Roman" w:cs="Times New Roman"/>
          <w:b/>
          <w:sz w:val="28"/>
          <w:szCs w:val="28"/>
        </w:rPr>
        <w:t>【</w:t>
      </w:r>
      <w:r w:rsidRPr="001E6259">
        <w:rPr>
          <w:rFonts w:ascii="Times New Roman" w:eastAsia="Times New Roman" w:hAnsi="Times New Roman" w:cs="Times New Roman"/>
          <w:b/>
          <w:sz w:val="28"/>
          <w:szCs w:val="28"/>
        </w:rPr>
        <w:t xml:space="preserve">Nếu hành pháp nhẫn nhục, mà không học Bát Nhã, liền chẳng biết lìa </w:t>
      </w:r>
      <w:r w:rsidR="0016411C" w:rsidRPr="001E6259">
        <w:rPr>
          <w:rFonts w:ascii="Times New Roman" w:hAnsi="Times New Roman" w:cs="Times New Roman"/>
          <w:b/>
          <w:sz w:val="28"/>
          <w:szCs w:val="28"/>
        </w:rPr>
        <w:t>tướng của pháp nhẫn nhục</w:t>
      </w:r>
      <w:r w:rsidRPr="001E6259">
        <w:rPr>
          <w:rFonts w:ascii="Times New Roman" w:eastAsia="Times New Roman" w:hAnsi="Times New Roman" w:cs="Times New Roman"/>
          <w:b/>
          <w:sz w:val="28"/>
          <w:szCs w:val="28"/>
        </w:rPr>
        <w:t>. Không lìa pháp tướng, ắt sanh sân hận, công hạnh nhẫn nhục liền bị phá hỏng. Cho thấy Bát Nhã là pháp cùng đồng hành với các độ khác, chẳng phải là pháp tu riêng biệt.</w:t>
      </w:r>
      <w:r w:rsidRPr="001E6259">
        <w:rPr>
          <w:rFonts w:ascii="Times New Roman" w:eastAsia="DFKai-SB" w:hAnsi="Times New Roman" w:cs="Times New Roman"/>
          <w:b/>
          <w:sz w:val="28"/>
          <w:szCs w:val="28"/>
        </w:rPr>
        <w:t>】</w:t>
      </w:r>
    </w:p>
    <w:p w14:paraId="1973C7AC" w14:textId="6996E480" w:rsidR="00302703" w:rsidRPr="001E6259" w:rsidRDefault="00302703" w:rsidP="001E6259">
      <w:pPr>
        <w:spacing w:after="160" w:line="288" w:lineRule="auto"/>
        <w:ind w:firstLine="540"/>
        <w:jc w:val="both"/>
        <w:rPr>
          <w:rFonts w:ascii="Times New Roman" w:eastAsia="Times New Roman" w:hAnsi="Times New Roman" w:cs="Times New Roman"/>
          <w:sz w:val="28"/>
          <w:szCs w:val="28"/>
        </w:rPr>
      </w:pPr>
      <w:r w:rsidRPr="001E6259">
        <w:rPr>
          <w:rFonts w:ascii="Times New Roman" w:eastAsia="Times New Roman" w:hAnsi="Times New Roman" w:cs="Times New Roman"/>
          <w:sz w:val="28"/>
          <w:szCs w:val="28"/>
        </w:rPr>
        <w:t>Đây là đưa ra ví dụ này để giảng. Chúng ta học Phật, học nhẫn nhục, Thế Tôn ở trong bộ kinh này, trong Lục độ Ngài giảng về Bố thí, giảng về Nhẫn nhục đặc biệt nhiều, những độ còn lại thì rất ít nói đến, đều lược bỏ bớt.</w:t>
      </w:r>
    </w:p>
    <w:p w14:paraId="09BFE170" w14:textId="487901FA" w:rsidR="00302703" w:rsidRPr="001E6259" w:rsidRDefault="00302703" w:rsidP="001E6259">
      <w:pPr>
        <w:spacing w:after="160" w:line="288" w:lineRule="auto"/>
        <w:ind w:firstLine="540"/>
        <w:jc w:val="both"/>
        <w:rPr>
          <w:rFonts w:ascii="Times New Roman" w:eastAsia="Times New Roman" w:hAnsi="Times New Roman" w:cs="Times New Roman"/>
          <w:sz w:val="28"/>
          <w:szCs w:val="28"/>
        </w:rPr>
      </w:pPr>
      <w:r w:rsidRPr="001E6259">
        <w:rPr>
          <w:rFonts w:ascii="Times New Roman" w:eastAsia="Times New Roman" w:hAnsi="Times New Roman" w:cs="Times New Roman"/>
          <w:sz w:val="28"/>
          <w:szCs w:val="28"/>
        </w:rPr>
        <w:t xml:space="preserve">Bởi vì bố thí là tu phước, nhẫn nhục là có thể bảo tồn phước, nhẫn nhục có thể giữ gìn được. Nếu quý vị chỉ đơn thuần tu [phước] mà không thể nhẫn, thì tu nhiều bao nhiêu cũng không giữ được, rốt cuộc </w:t>
      </w:r>
      <w:r w:rsidR="0016411C" w:rsidRPr="001E6259">
        <w:rPr>
          <w:rFonts w:ascii="Times New Roman" w:hAnsi="Times New Roman" w:cs="Times New Roman"/>
          <w:sz w:val="28"/>
          <w:szCs w:val="28"/>
        </w:rPr>
        <w:t>đều trở thành luống uổng</w:t>
      </w:r>
      <w:r w:rsidRPr="001E6259">
        <w:rPr>
          <w:rFonts w:ascii="Times New Roman" w:eastAsia="Times New Roman" w:hAnsi="Times New Roman" w:cs="Times New Roman"/>
          <w:sz w:val="28"/>
          <w:szCs w:val="28"/>
        </w:rPr>
        <w:t xml:space="preserve">, nhẫn nhục mới có thể giữ gìn được. Ở đoạn cuối của bộ kinh này, Phật nói </w:t>
      </w:r>
      <w:r w:rsidR="006D79DC" w:rsidRPr="001E6259">
        <w:rPr>
          <w:rFonts w:ascii="Times New Roman" w:eastAsia="Times New Roman" w:hAnsi="Times New Roman" w:cs="Times New Roman"/>
          <w:i/>
          <w:iCs/>
          <w:sz w:val="28"/>
          <w:szCs w:val="28"/>
        </w:rPr>
        <w:t>“</w:t>
      </w:r>
      <w:r w:rsidRPr="001E6259">
        <w:rPr>
          <w:rFonts w:ascii="Times New Roman" w:eastAsia="Times New Roman" w:hAnsi="Times New Roman" w:cs="Times New Roman"/>
          <w:i/>
          <w:iCs/>
          <w:sz w:val="28"/>
          <w:szCs w:val="28"/>
        </w:rPr>
        <w:t>Nhất thiết pháp đắc thành ư nhẫn</w:t>
      </w:r>
      <w:r w:rsidR="006D79DC" w:rsidRPr="001E6259">
        <w:rPr>
          <w:rFonts w:ascii="Times New Roman" w:eastAsia="Times New Roman" w:hAnsi="Times New Roman" w:cs="Times New Roman"/>
          <w:i/>
          <w:iCs/>
          <w:sz w:val="28"/>
          <w:szCs w:val="28"/>
        </w:rPr>
        <w:t>”</w:t>
      </w:r>
      <w:r w:rsidRPr="001E6259">
        <w:rPr>
          <w:rFonts w:ascii="Times New Roman" w:eastAsia="Times New Roman" w:hAnsi="Times New Roman" w:cs="Times New Roman"/>
          <w:sz w:val="28"/>
          <w:szCs w:val="28"/>
        </w:rPr>
        <w:t xml:space="preserve"> (Tất cả pháp đều thành tựu nhờ </w:t>
      </w:r>
      <w:r w:rsidR="003D444C" w:rsidRPr="001E6259">
        <w:rPr>
          <w:rFonts w:ascii="Times New Roman" w:eastAsia="Times New Roman" w:hAnsi="Times New Roman" w:cs="Times New Roman"/>
          <w:sz w:val="28"/>
          <w:szCs w:val="28"/>
        </w:rPr>
        <w:t xml:space="preserve">sự </w:t>
      </w:r>
      <w:r w:rsidRPr="001E6259">
        <w:rPr>
          <w:rFonts w:ascii="Times New Roman" w:eastAsia="Times New Roman" w:hAnsi="Times New Roman" w:cs="Times New Roman"/>
          <w:sz w:val="28"/>
          <w:szCs w:val="28"/>
        </w:rPr>
        <w:t>nhẫn</w:t>
      </w:r>
      <w:r w:rsidR="003D444C" w:rsidRPr="001E6259">
        <w:rPr>
          <w:rFonts w:ascii="Times New Roman" w:eastAsia="Times New Roman" w:hAnsi="Times New Roman" w:cs="Times New Roman"/>
          <w:sz w:val="28"/>
          <w:szCs w:val="28"/>
        </w:rPr>
        <w:t xml:space="preserve"> nhục</w:t>
      </w:r>
      <w:r w:rsidRPr="001E6259">
        <w:rPr>
          <w:rFonts w:ascii="Times New Roman" w:eastAsia="Times New Roman" w:hAnsi="Times New Roman" w:cs="Times New Roman"/>
          <w:sz w:val="28"/>
          <w:szCs w:val="28"/>
        </w:rPr>
        <w:t>). Sự thành tựu của tất cả các pháp, yếu tố đầu tiên chính là nhẫn; quý vị có thể nhẫn thì quý vị sẽ có thể thành tựu, bất luận là Phật pháp hay thế pháp, nhất định đều có thể thành tựu.</w:t>
      </w:r>
    </w:p>
    <w:p w14:paraId="213831E6" w14:textId="77777777" w:rsidR="00302703" w:rsidRPr="001E6259" w:rsidRDefault="00302703" w:rsidP="001E6259">
      <w:pPr>
        <w:spacing w:after="160" w:line="288" w:lineRule="auto"/>
        <w:ind w:firstLine="540"/>
        <w:jc w:val="both"/>
        <w:rPr>
          <w:rFonts w:ascii="Times New Roman" w:eastAsia="Times New Roman" w:hAnsi="Times New Roman" w:cs="Times New Roman"/>
          <w:sz w:val="28"/>
          <w:szCs w:val="28"/>
        </w:rPr>
      </w:pPr>
      <w:r w:rsidRPr="001E6259">
        <w:rPr>
          <w:rFonts w:ascii="Times New Roman" w:eastAsia="Times New Roman" w:hAnsi="Times New Roman" w:cs="Times New Roman"/>
          <w:sz w:val="28"/>
          <w:szCs w:val="28"/>
        </w:rPr>
        <w:t xml:space="preserve">Quý vị không học Bát Nhã, thì quý vị sẽ không biết tu nhẫn nhục cần phải lìa pháp tướng của nhẫn nhục. Không lìa pháp tướng của nhẫn nhục, vừa rồi đã nói, người đó chỉ là miễn cưỡng nhẫn nại, nhẫn nại trên </w:t>
      </w:r>
      <w:r w:rsidR="003D444C" w:rsidRPr="001E6259">
        <w:rPr>
          <w:rFonts w:ascii="Times New Roman" w:eastAsia="Times New Roman" w:hAnsi="Times New Roman" w:cs="Times New Roman"/>
          <w:sz w:val="28"/>
          <w:szCs w:val="28"/>
        </w:rPr>
        <w:t>ngoài</w:t>
      </w:r>
      <w:r w:rsidRPr="001E6259">
        <w:rPr>
          <w:rFonts w:ascii="Times New Roman" w:eastAsia="Times New Roman" w:hAnsi="Times New Roman" w:cs="Times New Roman"/>
          <w:sz w:val="28"/>
          <w:szCs w:val="28"/>
        </w:rPr>
        <w:t xml:space="preserve"> mặt, còn trong tâm thì bất bình; nhẫn nại </w:t>
      </w:r>
      <w:r w:rsidR="003D444C" w:rsidRPr="001E6259">
        <w:rPr>
          <w:rFonts w:ascii="Times New Roman" w:eastAsia="Times New Roman" w:hAnsi="Times New Roman" w:cs="Times New Roman"/>
          <w:sz w:val="28"/>
          <w:szCs w:val="28"/>
        </w:rPr>
        <w:t>ngoài</w:t>
      </w:r>
      <w:r w:rsidRPr="001E6259">
        <w:rPr>
          <w:rFonts w:ascii="Times New Roman" w:eastAsia="Times New Roman" w:hAnsi="Times New Roman" w:cs="Times New Roman"/>
          <w:sz w:val="28"/>
          <w:szCs w:val="28"/>
        </w:rPr>
        <w:t xml:space="preserve"> mặt, chính là cái gọi là nhẫn nại có giới hạn. Nếu bên trong có Bát Nhã Ba La Mật, đem tướng nhẫn nhục xa lìa, hóa giải đi rồi, thì sự nhẫn nhục của người đó là không có giới hạn, sẽ không phải là có giới hạn, mà biến thành vô hạn độ. Trong nhẫn nhục sanh ra trí huệ, sanh ra pháp hỷ, sanh ra phước đức; sau khi Bát Nhã thâm nhập vào rồi, sẽ đạt được hiệu quả thù thắng như vậy, thật sự là không thể nghĩ bàn.</w:t>
      </w:r>
    </w:p>
    <w:p w14:paraId="03DEFE7A" w14:textId="77777777" w:rsidR="00302703" w:rsidRPr="001E6259" w:rsidRDefault="00302703" w:rsidP="001E6259">
      <w:pPr>
        <w:spacing w:after="160" w:line="288" w:lineRule="auto"/>
        <w:ind w:firstLine="540"/>
        <w:jc w:val="both"/>
        <w:rPr>
          <w:rFonts w:ascii="Times New Roman" w:eastAsia="Times New Roman" w:hAnsi="Times New Roman" w:cs="Times New Roman"/>
          <w:sz w:val="28"/>
          <w:szCs w:val="28"/>
        </w:rPr>
      </w:pPr>
      <w:r w:rsidRPr="001E6259">
        <w:rPr>
          <w:rFonts w:ascii="Times New Roman" w:eastAsia="Times New Roman" w:hAnsi="Times New Roman" w:cs="Times New Roman"/>
          <w:sz w:val="28"/>
          <w:szCs w:val="28"/>
        </w:rPr>
        <w:lastRenderedPageBreak/>
        <w:t xml:space="preserve">Nếu nói không lìa pháp tướng, chấp tướng (trước tướng), chấp tướng để tu nhẫn nhục, vừa rồi đã nói, bề ngoài thì nhẫn, nhưng trong tâm vẫn còn sân hận; </w:t>
      </w:r>
      <w:r w:rsidR="003D444C" w:rsidRPr="001E6259">
        <w:rPr>
          <w:rFonts w:ascii="Times New Roman" w:eastAsia="Times New Roman" w:hAnsi="Times New Roman" w:cs="Times New Roman"/>
          <w:sz w:val="28"/>
          <w:szCs w:val="28"/>
        </w:rPr>
        <w:t>do tâm</w:t>
      </w:r>
      <w:r w:rsidRPr="001E6259">
        <w:rPr>
          <w:rFonts w:ascii="Times New Roman" w:eastAsia="Times New Roman" w:hAnsi="Times New Roman" w:cs="Times New Roman"/>
          <w:sz w:val="28"/>
          <w:szCs w:val="28"/>
        </w:rPr>
        <w:t xml:space="preserve"> sân hận liền sinh ra ý niệm báo thù, có báo thù thì sẽ tạo vô lượng tội nghiệp, công hạnh nhẫn nhục liền bị phá hỏng mất rồi; không có Bát Nhã Ba La Mật, nhẫn nhục không thể thành tựu. Có thể thấy Bát Nhã Ba La Mật và các pháp khác, </w:t>
      </w:r>
      <w:r w:rsidR="003D444C" w:rsidRPr="001E6259">
        <w:rPr>
          <w:rFonts w:ascii="Times New Roman" w:hAnsi="Times New Roman" w:cs="Times New Roman"/>
          <w:bCs/>
          <w:sz w:val="28"/>
          <w:szCs w:val="28"/>
        </w:rPr>
        <w:t>“dư độ (các độ khác)” ở đây chính là các độ còn lại</w:t>
      </w:r>
      <w:r w:rsidR="003D444C" w:rsidRPr="001E6259">
        <w:rPr>
          <w:rFonts w:ascii="Times New Roman" w:hAnsi="Times New Roman" w:cs="Times New Roman"/>
          <w:sz w:val="28"/>
          <w:szCs w:val="28"/>
        </w:rPr>
        <w:t xml:space="preserve"> đã nói ở phần trước</w:t>
      </w:r>
      <w:r w:rsidRPr="001E6259">
        <w:rPr>
          <w:rFonts w:ascii="Times New Roman" w:eastAsia="Times New Roman" w:hAnsi="Times New Roman" w:cs="Times New Roman"/>
          <w:sz w:val="28"/>
          <w:szCs w:val="28"/>
        </w:rPr>
        <w:t>, là cùng tồn tại, cùng đồng hành; chứ không phải là rời khỏi tất cả các pháp, lại có riêng một Bát Nhã Ba La Mật khác, không hề có chuyện như vậy.</w:t>
      </w:r>
    </w:p>
    <w:p w14:paraId="1CD55175" w14:textId="5D04BC32" w:rsidR="00302703" w:rsidRPr="001E6259" w:rsidRDefault="003D444C" w:rsidP="001E6259">
      <w:pPr>
        <w:spacing w:after="160" w:line="288" w:lineRule="auto"/>
        <w:ind w:firstLine="540"/>
        <w:jc w:val="both"/>
        <w:rPr>
          <w:rFonts w:ascii="Times New Roman" w:eastAsia="Times New Roman" w:hAnsi="Times New Roman" w:cs="Times New Roman"/>
          <w:sz w:val="28"/>
          <w:szCs w:val="28"/>
        </w:rPr>
      </w:pPr>
      <w:r w:rsidRPr="001E6259">
        <w:rPr>
          <w:rFonts w:ascii="Times New Roman" w:hAnsi="Times New Roman" w:cs="Times New Roman"/>
          <w:sz w:val="28"/>
          <w:szCs w:val="28"/>
        </w:rPr>
        <w:t>Cho nên cờ tôn giáo của Phật giáo chúng ta, phía sau hiện tại không có cờ tôn giáo rồi</w:t>
      </w:r>
      <w:r w:rsidR="00302703" w:rsidRPr="001E6259">
        <w:rPr>
          <w:rFonts w:ascii="Times New Roman" w:eastAsia="Times New Roman" w:hAnsi="Times New Roman" w:cs="Times New Roman"/>
          <w:sz w:val="28"/>
          <w:szCs w:val="28"/>
        </w:rPr>
        <w:t xml:space="preserve">, trước kia phía sau lưng chúng ta có treo một lá cờ Phật giáo — cờ Phật giáo được thiết kế như thế nào? Chính là Lục độ. Phía trước mỗi dải sọc dài tượng trưng cho </w:t>
      </w:r>
      <w:r w:rsidR="006D79DC" w:rsidRPr="001E6259">
        <w:rPr>
          <w:rFonts w:ascii="Times New Roman" w:eastAsia="Times New Roman" w:hAnsi="Times New Roman" w:cs="Times New Roman"/>
          <w:sz w:val="28"/>
          <w:szCs w:val="28"/>
        </w:rPr>
        <w:t>‘</w:t>
      </w:r>
      <w:r w:rsidR="00302703" w:rsidRPr="001E6259">
        <w:rPr>
          <w:rFonts w:ascii="Times New Roman" w:eastAsia="Times New Roman" w:hAnsi="Times New Roman" w:cs="Times New Roman"/>
          <w:sz w:val="28"/>
          <w:szCs w:val="28"/>
        </w:rPr>
        <w:t>Sự</w:t>
      </w:r>
      <w:r w:rsidR="006D79DC" w:rsidRPr="001E6259">
        <w:rPr>
          <w:rFonts w:ascii="Times New Roman" w:eastAsia="Times New Roman" w:hAnsi="Times New Roman" w:cs="Times New Roman"/>
          <w:sz w:val="28"/>
          <w:szCs w:val="28"/>
        </w:rPr>
        <w:t>’</w:t>
      </w:r>
      <w:r w:rsidR="00302703" w:rsidRPr="001E6259">
        <w:rPr>
          <w:rFonts w:ascii="Times New Roman" w:eastAsia="Times New Roman" w:hAnsi="Times New Roman" w:cs="Times New Roman"/>
          <w:sz w:val="28"/>
          <w:szCs w:val="28"/>
        </w:rPr>
        <w:t>, là Ngũ độ: Bố thí, Trì giới, Nhẫn nhục, Tinh tấn, Thiền định, đây là năm dải sọc; dải sọc phía sau cùng, là sự pha trộn của năm màu sắc đó ở bên trong, là một dải, tổng cộng có sáu dải sọc; dải sọc có màu sắc pha trộn đó chính là Bát Nhã Ba La Mật.</w:t>
      </w:r>
    </w:p>
    <w:p w14:paraId="05894533" w14:textId="4D3AC167" w:rsidR="00D61438" w:rsidRPr="001E6259" w:rsidRDefault="00302703" w:rsidP="001E6259">
      <w:pPr>
        <w:spacing w:after="160" w:line="288" w:lineRule="auto"/>
        <w:ind w:firstLine="540"/>
        <w:jc w:val="both"/>
        <w:rPr>
          <w:rFonts w:ascii="Times New Roman" w:hAnsi="Times New Roman" w:cs="Times New Roman"/>
          <w:sz w:val="28"/>
        </w:rPr>
      </w:pPr>
      <w:r w:rsidRPr="001E6259">
        <w:rPr>
          <w:rFonts w:ascii="Times New Roman" w:eastAsia="Times New Roman" w:hAnsi="Times New Roman" w:cs="Times New Roman"/>
          <w:sz w:val="28"/>
          <w:szCs w:val="28"/>
        </w:rPr>
        <w:t xml:space="preserve">Bát Nhã không thể rời khỏi năm độ phía trước, cờ Phật giáo được thiết kế như vậy; quý vị nhìn thấy lá cờ này, liền nghĩ ngay đến đây là Lục độ Ba La Mật của Bồ Tát. Điều này nói rõ mối quan hệ giữa </w:t>
      </w:r>
      <w:r w:rsidR="006D79DC" w:rsidRPr="001E6259">
        <w:rPr>
          <w:rFonts w:ascii="Times New Roman" w:eastAsia="Times New Roman" w:hAnsi="Times New Roman" w:cs="Times New Roman"/>
          <w:sz w:val="28"/>
          <w:szCs w:val="28"/>
        </w:rPr>
        <w:t>‘</w:t>
      </w:r>
      <w:r w:rsidRPr="001E6259">
        <w:rPr>
          <w:rFonts w:ascii="Times New Roman" w:eastAsia="Times New Roman" w:hAnsi="Times New Roman" w:cs="Times New Roman"/>
          <w:sz w:val="28"/>
          <w:szCs w:val="28"/>
        </w:rPr>
        <w:t>Lý</w:t>
      </w:r>
      <w:r w:rsidR="006D79DC" w:rsidRPr="001E6259">
        <w:rPr>
          <w:rFonts w:ascii="Times New Roman" w:eastAsia="Times New Roman" w:hAnsi="Times New Roman" w:cs="Times New Roman"/>
          <w:sz w:val="28"/>
          <w:szCs w:val="28"/>
        </w:rPr>
        <w:t>’</w:t>
      </w:r>
      <w:r w:rsidRPr="001E6259">
        <w:rPr>
          <w:rFonts w:ascii="Times New Roman" w:eastAsia="Times New Roman" w:hAnsi="Times New Roman" w:cs="Times New Roman"/>
          <w:sz w:val="28"/>
          <w:szCs w:val="28"/>
        </w:rPr>
        <w:t xml:space="preserve"> và </w:t>
      </w:r>
      <w:r w:rsidR="006D79DC" w:rsidRPr="001E6259">
        <w:rPr>
          <w:rFonts w:ascii="Times New Roman" w:eastAsia="Times New Roman" w:hAnsi="Times New Roman" w:cs="Times New Roman"/>
          <w:sz w:val="28"/>
          <w:szCs w:val="28"/>
        </w:rPr>
        <w:t>‘</w:t>
      </w:r>
      <w:r w:rsidRPr="001E6259">
        <w:rPr>
          <w:rFonts w:ascii="Times New Roman" w:eastAsia="Times New Roman" w:hAnsi="Times New Roman" w:cs="Times New Roman"/>
          <w:sz w:val="28"/>
          <w:szCs w:val="28"/>
        </w:rPr>
        <w:t>Sự</w:t>
      </w:r>
      <w:r w:rsidR="006D79DC" w:rsidRPr="001E6259">
        <w:rPr>
          <w:rFonts w:ascii="Times New Roman" w:eastAsia="Times New Roman" w:hAnsi="Times New Roman" w:cs="Times New Roman"/>
          <w:sz w:val="28"/>
          <w:szCs w:val="28"/>
        </w:rPr>
        <w:t>’</w:t>
      </w:r>
      <w:r w:rsidRPr="001E6259">
        <w:rPr>
          <w:rFonts w:ascii="Times New Roman" w:eastAsia="Times New Roman" w:hAnsi="Times New Roman" w:cs="Times New Roman"/>
          <w:sz w:val="28"/>
          <w:szCs w:val="28"/>
        </w:rPr>
        <w:t xml:space="preserve"> vô cùng mật thiết, Lý không rời khỏi Sự, Sự không rời khỏi Lý.</w:t>
      </w:r>
    </w:p>
    <w:sectPr w:rsidR="00D61438" w:rsidRPr="001E6259" w:rsidSect="001E625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02E45" w14:textId="77777777" w:rsidR="001E6259" w:rsidRDefault="001E6259" w:rsidP="001E6259">
      <w:pPr>
        <w:spacing w:after="0" w:line="240" w:lineRule="auto"/>
      </w:pPr>
      <w:r>
        <w:separator/>
      </w:r>
    </w:p>
  </w:endnote>
  <w:endnote w:type="continuationSeparator" w:id="0">
    <w:p w14:paraId="64FD25D1" w14:textId="77777777" w:rsidR="001E6259" w:rsidRDefault="001E6259" w:rsidP="001E6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EF456" w14:textId="77777777" w:rsidR="001E6259" w:rsidRDefault="001E62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F513" w14:textId="065BD03C" w:rsidR="001E6259" w:rsidRPr="001E6259" w:rsidRDefault="001E6259" w:rsidP="001E6259">
    <w:pPr>
      <w:pStyle w:val="Footer"/>
      <w:tabs>
        <w:tab w:val="clear" w:pos="4513"/>
        <w:tab w:val="clear" w:pos="9026"/>
      </w:tabs>
      <w:jc w:val="center"/>
      <w:rPr>
        <w:rFonts w:ascii="Times New Roman" w:hAnsi="Times New Roman" w:cs="Times New Roman"/>
        <w:sz w:val="24"/>
      </w:rPr>
    </w:pPr>
    <w:r w:rsidRPr="001E6259">
      <w:rPr>
        <w:rFonts w:ascii="Times New Roman" w:hAnsi="Times New Roman" w:cs="Times New Roman"/>
        <w:sz w:val="24"/>
      </w:rPr>
      <w:fldChar w:fldCharType="begin"/>
    </w:r>
    <w:r w:rsidRPr="001E6259">
      <w:rPr>
        <w:rFonts w:ascii="Times New Roman" w:hAnsi="Times New Roman" w:cs="Times New Roman"/>
        <w:sz w:val="24"/>
      </w:rPr>
      <w:instrText xml:space="preserve"> PAGE  \* MERGEFORMAT </w:instrText>
    </w:r>
    <w:r w:rsidRPr="001E6259">
      <w:rPr>
        <w:rFonts w:ascii="Times New Roman" w:hAnsi="Times New Roman" w:cs="Times New Roman"/>
        <w:sz w:val="24"/>
      </w:rPr>
      <w:fldChar w:fldCharType="separate"/>
    </w:r>
    <w:r w:rsidRPr="001E6259">
      <w:rPr>
        <w:rFonts w:ascii="Times New Roman" w:hAnsi="Times New Roman" w:cs="Times New Roman"/>
        <w:noProof/>
        <w:sz w:val="24"/>
      </w:rPr>
      <w:t>1</w:t>
    </w:r>
    <w:r w:rsidRPr="001E62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19E7" w14:textId="77777777" w:rsidR="001E6259" w:rsidRDefault="001E6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DD1C5" w14:textId="77777777" w:rsidR="001E6259" w:rsidRDefault="001E6259" w:rsidP="001E6259">
      <w:pPr>
        <w:spacing w:after="0" w:line="240" w:lineRule="auto"/>
      </w:pPr>
      <w:r>
        <w:separator/>
      </w:r>
    </w:p>
  </w:footnote>
  <w:footnote w:type="continuationSeparator" w:id="0">
    <w:p w14:paraId="6C7C5B90" w14:textId="77777777" w:rsidR="001E6259" w:rsidRDefault="001E6259" w:rsidP="001E6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2629F" w14:textId="77777777" w:rsidR="001E6259" w:rsidRDefault="001E6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0497" w14:textId="77777777" w:rsidR="001E6259" w:rsidRDefault="001E62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CA7DE" w14:textId="77777777" w:rsidR="001E6259" w:rsidRDefault="001E6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7391"/>
    <w:rsid w:val="000352CE"/>
    <w:rsid w:val="0016411C"/>
    <w:rsid w:val="00184AA4"/>
    <w:rsid w:val="001E6259"/>
    <w:rsid w:val="0024106D"/>
    <w:rsid w:val="00302703"/>
    <w:rsid w:val="0038445A"/>
    <w:rsid w:val="003D444C"/>
    <w:rsid w:val="00637391"/>
    <w:rsid w:val="006D79DC"/>
    <w:rsid w:val="0079251A"/>
    <w:rsid w:val="00806B7D"/>
    <w:rsid w:val="00B66D40"/>
    <w:rsid w:val="00D61438"/>
    <w:rsid w:val="00F43B6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04E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7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302703"/>
  </w:style>
  <w:style w:type="character" w:customStyle="1" w:styleId="citation-78">
    <w:name w:val="citation-78"/>
    <w:basedOn w:val="DefaultParagraphFont"/>
    <w:rsid w:val="00302703"/>
  </w:style>
  <w:style w:type="character" w:customStyle="1" w:styleId="citation-77">
    <w:name w:val="citation-77"/>
    <w:basedOn w:val="DefaultParagraphFont"/>
    <w:rsid w:val="00302703"/>
  </w:style>
  <w:style w:type="character" w:customStyle="1" w:styleId="citation-76">
    <w:name w:val="citation-76"/>
    <w:basedOn w:val="DefaultParagraphFont"/>
    <w:rsid w:val="00302703"/>
  </w:style>
  <w:style w:type="character" w:customStyle="1" w:styleId="citation-75">
    <w:name w:val="citation-75"/>
    <w:basedOn w:val="DefaultParagraphFont"/>
    <w:rsid w:val="00302703"/>
  </w:style>
  <w:style w:type="character" w:customStyle="1" w:styleId="citation-74">
    <w:name w:val="citation-74"/>
    <w:basedOn w:val="DefaultParagraphFont"/>
    <w:rsid w:val="00302703"/>
  </w:style>
  <w:style w:type="character" w:customStyle="1" w:styleId="citation-73">
    <w:name w:val="citation-73"/>
    <w:basedOn w:val="DefaultParagraphFont"/>
    <w:rsid w:val="00302703"/>
  </w:style>
  <w:style w:type="character" w:customStyle="1" w:styleId="citation-72">
    <w:name w:val="citation-72"/>
    <w:basedOn w:val="DefaultParagraphFont"/>
    <w:rsid w:val="00302703"/>
  </w:style>
  <w:style w:type="character" w:customStyle="1" w:styleId="citation-71">
    <w:name w:val="citation-71"/>
    <w:basedOn w:val="DefaultParagraphFont"/>
    <w:rsid w:val="00302703"/>
  </w:style>
  <w:style w:type="character" w:customStyle="1" w:styleId="citation-70">
    <w:name w:val="citation-70"/>
    <w:basedOn w:val="DefaultParagraphFont"/>
    <w:rsid w:val="00302703"/>
  </w:style>
  <w:style w:type="character" w:customStyle="1" w:styleId="citation-69">
    <w:name w:val="citation-69"/>
    <w:basedOn w:val="DefaultParagraphFont"/>
    <w:rsid w:val="00302703"/>
  </w:style>
  <w:style w:type="character" w:customStyle="1" w:styleId="citation-68">
    <w:name w:val="citation-68"/>
    <w:basedOn w:val="DefaultParagraphFont"/>
    <w:rsid w:val="00302703"/>
  </w:style>
  <w:style w:type="character" w:customStyle="1" w:styleId="citation-67">
    <w:name w:val="citation-67"/>
    <w:basedOn w:val="DefaultParagraphFont"/>
    <w:rsid w:val="00302703"/>
  </w:style>
  <w:style w:type="character" w:customStyle="1" w:styleId="citation-66">
    <w:name w:val="citation-66"/>
    <w:basedOn w:val="DefaultParagraphFont"/>
    <w:rsid w:val="00302703"/>
  </w:style>
  <w:style w:type="character" w:customStyle="1" w:styleId="citation-65">
    <w:name w:val="citation-65"/>
    <w:basedOn w:val="DefaultParagraphFont"/>
    <w:rsid w:val="00302703"/>
  </w:style>
  <w:style w:type="character" w:customStyle="1" w:styleId="citation-64">
    <w:name w:val="citation-64"/>
    <w:basedOn w:val="DefaultParagraphFont"/>
    <w:rsid w:val="00302703"/>
  </w:style>
  <w:style w:type="character" w:customStyle="1" w:styleId="citation-63">
    <w:name w:val="citation-63"/>
    <w:basedOn w:val="DefaultParagraphFont"/>
    <w:rsid w:val="00302703"/>
  </w:style>
  <w:style w:type="character" w:customStyle="1" w:styleId="citation-62">
    <w:name w:val="citation-62"/>
    <w:basedOn w:val="DefaultParagraphFont"/>
    <w:rsid w:val="00302703"/>
  </w:style>
  <w:style w:type="character" w:customStyle="1" w:styleId="citation-61">
    <w:name w:val="citation-61"/>
    <w:basedOn w:val="DefaultParagraphFont"/>
    <w:rsid w:val="00302703"/>
  </w:style>
  <w:style w:type="character" w:customStyle="1" w:styleId="citation-60">
    <w:name w:val="citation-60"/>
    <w:basedOn w:val="DefaultParagraphFont"/>
    <w:rsid w:val="00302703"/>
  </w:style>
  <w:style w:type="paragraph" w:styleId="Header">
    <w:name w:val="header"/>
    <w:basedOn w:val="Normal"/>
    <w:link w:val="HeaderChar"/>
    <w:uiPriority w:val="99"/>
    <w:unhideWhenUsed/>
    <w:rsid w:val="001E6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259"/>
  </w:style>
  <w:style w:type="paragraph" w:styleId="Footer">
    <w:name w:val="footer"/>
    <w:basedOn w:val="Normal"/>
    <w:link w:val="FooterChar"/>
    <w:uiPriority w:val="99"/>
    <w:unhideWhenUsed/>
    <w:rsid w:val="001E6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2311">
      <w:bodyDiv w:val="1"/>
      <w:marLeft w:val="0"/>
      <w:marRight w:val="0"/>
      <w:marTop w:val="0"/>
      <w:marBottom w:val="0"/>
      <w:divBdr>
        <w:top w:val="none" w:sz="0" w:space="0" w:color="auto"/>
        <w:left w:val="none" w:sz="0" w:space="0" w:color="auto"/>
        <w:bottom w:val="none" w:sz="0" w:space="0" w:color="auto"/>
        <w:right w:val="none" w:sz="0" w:space="0" w:color="auto"/>
      </w:divBdr>
      <w:divsChild>
        <w:div w:id="1310204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2026-04-10T02:27:00Z</dcterms:created>
  <dcterms:modified xsi:type="dcterms:W3CDTF">2026-10-23T03:22:00Z</dcterms:modified>
</cp:coreProperties>
</file>